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8"/>
      </w:tblGrid>
      <w:tr w:rsidR="00D03BFE" w:rsidRPr="005D66BF">
        <w:trPr>
          <w:trHeight w:val="694"/>
        </w:trPr>
        <w:tc>
          <w:tcPr>
            <w:tcW w:w="14958" w:type="dxa"/>
            <w:shd w:val="clear" w:color="auto" w:fill="CCFFFF"/>
            <w:vAlign w:val="center"/>
          </w:tcPr>
          <w:p w:rsidR="00D03BFE" w:rsidRPr="005D66BF" w:rsidRDefault="00D03BFE" w:rsidP="005D66B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5D66BF">
              <w:rPr>
                <w:b/>
                <w:bCs/>
                <w:sz w:val="40"/>
                <w:szCs w:val="40"/>
              </w:rPr>
              <w:t>PLAN NABAVKI ZA 2015. GODINU</w:t>
            </w:r>
          </w:p>
        </w:tc>
      </w:tr>
    </w:tbl>
    <w:p w:rsidR="00D03BFE" w:rsidRDefault="00D03BFE"/>
    <w:tbl>
      <w:tblPr>
        <w:tblW w:w="149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410"/>
        <w:gridCol w:w="1092"/>
        <w:gridCol w:w="8"/>
        <w:gridCol w:w="1290"/>
        <w:gridCol w:w="30"/>
        <w:gridCol w:w="110"/>
        <w:gridCol w:w="1210"/>
        <w:gridCol w:w="67"/>
        <w:gridCol w:w="153"/>
        <w:gridCol w:w="1103"/>
        <w:gridCol w:w="20"/>
        <w:gridCol w:w="87"/>
        <w:gridCol w:w="1320"/>
        <w:gridCol w:w="13"/>
        <w:gridCol w:w="1417"/>
        <w:gridCol w:w="1418"/>
        <w:gridCol w:w="13"/>
        <w:gridCol w:w="1546"/>
      </w:tblGrid>
      <w:tr w:rsidR="00D03BFE" w:rsidRPr="005D66BF">
        <w:trPr>
          <w:trHeight w:val="737"/>
        </w:trPr>
        <w:tc>
          <w:tcPr>
            <w:tcW w:w="14965" w:type="dxa"/>
            <w:gridSpan w:val="19"/>
            <w:shd w:val="clear" w:color="auto" w:fill="CCFFFF"/>
          </w:tcPr>
          <w:p w:rsidR="00D03BFE" w:rsidRPr="005D66BF" w:rsidRDefault="00D03BFE" w:rsidP="00353943">
            <w:pPr>
              <w:pStyle w:val="Default"/>
              <w:rPr>
                <w:sz w:val="20"/>
                <w:szCs w:val="20"/>
              </w:rPr>
            </w:pPr>
          </w:p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5D66BF">
              <w:rPr>
                <w:b/>
                <w:bCs/>
                <w:sz w:val="40"/>
                <w:szCs w:val="40"/>
              </w:rPr>
              <w:t>JAVNE NABAVKE JP „DEPONIJA“ d.o.o. Mostar</w:t>
            </w:r>
          </w:p>
        </w:tc>
      </w:tr>
      <w:tr w:rsidR="00D03BFE" w:rsidRPr="005D66BF">
        <w:trPr>
          <w:trHeight w:val="506"/>
        </w:trPr>
        <w:tc>
          <w:tcPr>
            <w:tcW w:w="658" w:type="dxa"/>
            <w:vMerge w:val="restart"/>
            <w:shd w:val="clear" w:color="auto" w:fill="B3B3B3"/>
            <w:vAlign w:val="center"/>
          </w:tcPr>
          <w:p w:rsidR="00D03BFE" w:rsidRPr="00345179" w:rsidRDefault="00D03BFE" w:rsidP="005D66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5179">
              <w:rPr>
                <w:b/>
                <w:bCs/>
                <w:sz w:val="18"/>
                <w:szCs w:val="18"/>
              </w:rPr>
              <w:t xml:space="preserve">Redni </w:t>
            </w:r>
          </w:p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517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3410" w:type="dxa"/>
            <w:vMerge w:val="restart"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Predmet nabavke</w:t>
            </w:r>
          </w:p>
        </w:tc>
        <w:tc>
          <w:tcPr>
            <w:tcW w:w="1100" w:type="dxa"/>
            <w:gridSpan w:val="2"/>
            <w:vMerge w:val="restart"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Procijenjena vrijednost</w:t>
            </w:r>
          </w:p>
        </w:tc>
        <w:tc>
          <w:tcPr>
            <w:tcW w:w="2860" w:type="dxa"/>
            <w:gridSpan w:val="6"/>
            <w:vMerge w:val="restart"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Planirana sredstva u financijskom planu (bez PDV-a)</w:t>
            </w:r>
          </w:p>
        </w:tc>
        <w:tc>
          <w:tcPr>
            <w:tcW w:w="1210" w:type="dxa"/>
            <w:gridSpan w:val="3"/>
            <w:vMerge w:val="restart"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416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Okvirni datum</w:t>
            </w:r>
          </w:p>
        </w:tc>
        <w:tc>
          <w:tcPr>
            <w:tcW w:w="1559" w:type="dxa"/>
            <w:gridSpan w:val="2"/>
            <w:vMerge w:val="restart"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</w:rPr>
            </w:pPr>
            <w:r w:rsidRPr="005D66BF">
              <w:rPr>
                <w:b/>
                <w:bCs/>
              </w:rPr>
              <w:t>Ugovor ili OS</w:t>
            </w:r>
          </w:p>
        </w:tc>
      </w:tr>
      <w:tr w:rsidR="00D03BFE" w:rsidRPr="005D66BF">
        <w:trPr>
          <w:trHeight w:val="285"/>
        </w:trPr>
        <w:tc>
          <w:tcPr>
            <w:tcW w:w="658" w:type="dxa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  <w:tc>
          <w:tcPr>
            <w:tcW w:w="3410" w:type="dxa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  <w:tc>
          <w:tcPr>
            <w:tcW w:w="286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Pokretanja postupka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Zaključenja ugovora/OS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Trajanje ugovora/OS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</w:tr>
      <w:tr w:rsidR="00D03BFE" w:rsidRPr="005D66BF">
        <w:trPr>
          <w:trHeight w:val="253"/>
        </w:trPr>
        <w:tc>
          <w:tcPr>
            <w:tcW w:w="658" w:type="dxa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  <w:tc>
          <w:tcPr>
            <w:tcW w:w="3410" w:type="dxa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6BF">
              <w:rPr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1210" w:type="dxa"/>
            <w:gridSpan w:val="3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3B3B3"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3BFE" w:rsidRPr="005D66BF" w:rsidRDefault="00D03BFE" w:rsidP="005D66BF">
            <w:pPr>
              <w:spacing w:after="0" w:line="240" w:lineRule="auto"/>
              <w:jc w:val="center"/>
            </w:pP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5D66BF">
            <w:pPr>
              <w:spacing w:after="0" w:line="240" w:lineRule="auto"/>
            </w:pPr>
            <w:r w:rsidRPr="005D66BF">
              <w:t>UKUPNO</w:t>
            </w:r>
          </w:p>
        </w:tc>
        <w:tc>
          <w:tcPr>
            <w:tcW w:w="1100" w:type="dxa"/>
            <w:gridSpan w:val="2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1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333" w:type="dxa"/>
            <w:gridSpan w:val="2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D03BFE" w:rsidRPr="005D66BF" w:rsidRDefault="00D03BFE" w:rsidP="005D66BF">
            <w:pPr>
              <w:spacing w:after="0" w:line="240" w:lineRule="auto"/>
            </w:pPr>
          </w:p>
        </w:tc>
      </w:tr>
      <w:tr w:rsidR="00D03BFE" w:rsidRPr="005D66BF">
        <w:tc>
          <w:tcPr>
            <w:tcW w:w="658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  <w:r w:rsidRPr="005D66BF">
              <w:t>Robe</w:t>
            </w:r>
          </w:p>
        </w:tc>
        <w:tc>
          <w:tcPr>
            <w:tcW w:w="1100" w:type="dxa"/>
            <w:gridSpan w:val="2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10" w:type="dxa"/>
            <w:gridSpan w:val="3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333" w:type="dxa"/>
            <w:gridSpan w:val="2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HTZ oprema</w:t>
            </w:r>
          </w:p>
          <w:p w:rsidR="00D03BFE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330"/>
            </w:pPr>
            <w:r>
              <w:rPr>
                <w:rStyle w:val="Emphasis"/>
                <w:i w:val="0"/>
                <w:iCs w:val="0"/>
              </w:rPr>
              <w:t>Z</w:t>
            </w:r>
            <w:r w:rsidRPr="00534C29">
              <w:rPr>
                <w:rStyle w:val="Emphasis"/>
                <w:i w:val="0"/>
                <w:iCs w:val="0"/>
              </w:rPr>
              <w:t>aštitne naočale</w:t>
            </w:r>
            <w:r w:rsidRPr="00534C29">
              <w:t xml:space="preserve"> namijenjene industriji</w:t>
            </w:r>
          </w:p>
          <w:p w:rsidR="00D03BFE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hanging="610"/>
            </w:pPr>
            <w:r>
              <w:t>Respirator</w:t>
            </w:r>
          </w:p>
          <w:p w:rsidR="00D03BFE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330"/>
            </w:pPr>
            <w:r>
              <w:t>Radne rukavice opće namjene</w:t>
            </w:r>
          </w:p>
          <w:p w:rsidR="00D03BFE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330"/>
            </w:pPr>
            <w:r>
              <w:t>Radna bluza 65% poliester, 35% pamuk</w:t>
            </w:r>
          </w:p>
          <w:p w:rsidR="00D03BFE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330"/>
            </w:pPr>
            <w:r>
              <w:t>Radne hlače 65% poliester, 35% pamuk</w:t>
            </w:r>
          </w:p>
          <w:p w:rsidR="00D03BFE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330"/>
            </w:pPr>
            <w:r>
              <w:t>Radne cipele</w:t>
            </w:r>
          </w:p>
          <w:p w:rsidR="00D03BFE" w:rsidRPr="00534C29" w:rsidRDefault="00D03BFE" w:rsidP="00534C29">
            <w:pPr>
              <w:numPr>
                <w:ilvl w:val="0"/>
                <w:numId w:val="3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330"/>
            </w:pPr>
            <w:r>
              <w:t>Radna kapa</w:t>
            </w: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5.000,00</w:t>
            </w: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1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direktni sporazum</w:t>
            </w:r>
          </w:p>
        </w:tc>
        <w:tc>
          <w:tcPr>
            <w:tcW w:w="1333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25.3.2015.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25.4.2015.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Ugovor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Građevinski materijal i potrošni alat</w:t>
            </w:r>
          </w:p>
          <w:p w:rsidR="00D03BFE" w:rsidRDefault="00D03BFE" w:rsidP="005D66BF">
            <w:pPr>
              <w:spacing w:after="0" w:line="240" w:lineRule="auto"/>
            </w:pPr>
            <w:r>
              <w:t>1. Paljena žica Ø 3,1 mm</w:t>
            </w:r>
          </w:p>
          <w:p w:rsidR="00D03BFE" w:rsidRPr="005D66BF" w:rsidRDefault="00D03BFE" w:rsidP="00DE2549">
            <w:pPr>
              <w:spacing w:after="0" w:line="240" w:lineRule="auto"/>
            </w:pP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1485C" w:rsidRDefault="00D03BFE" w:rsidP="005D66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5148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1485C">
              <w:rPr>
                <w:sz w:val="20"/>
                <w:szCs w:val="20"/>
              </w:rPr>
              <w:t>00,00</w:t>
            </w: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1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konkurentski-okvirni sporazum</w:t>
            </w:r>
          </w:p>
        </w:tc>
        <w:tc>
          <w:tcPr>
            <w:tcW w:w="1333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26.1.2015.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27.2.2015.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27.2.2016.</w:t>
            </w: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OS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DB2517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tehnološkim specifičnostima održavanja odlagališta komunalnog otpada </w:t>
            </w:r>
          </w:p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Procjena količina je izvršena na osnovu analize potrošnje prethodne 3 godine, uvećane za dodatne aktivnosti i potrebe novozaposlenih u skladu sa novom sistematizacijom;</w:t>
            </w:r>
          </w:p>
        </w:tc>
      </w:tr>
      <w:tr w:rsidR="00D03BFE" w:rsidRPr="005D66BF" w:rsidTr="003B4517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Gorivo, motorna ulja i mazivo</w:t>
            </w:r>
          </w:p>
          <w:p w:rsidR="00D03BFE" w:rsidRPr="005D66BF" w:rsidRDefault="00D03BFE" w:rsidP="00AF6F9E">
            <w:pPr>
              <w:numPr>
                <w:ilvl w:val="0"/>
                <w:numId w:val="8"/>
              </w:numPr>
              <w:spacing w:after="0" w:line="240" w:lineRule="auto"/>
            </w:pPr>
            <w:r>
              <w:t>GORIVO D2</w:t>
            </w: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  <w:rPr>
                <w:sz w:val="20"/>
                <w:szCs w:val="20"/>
              </w:rPr>
            </w:pPr>
          </w:p>
          <w:p w:rsidR="00D03BFE" w:rsidRPr="00B9398F" w:rsidRDefault="00D03BFE" w:rsidP="005D66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B9398F">
              <w:rPr>
                <w:sz w:val="20"/>
                <w:szCs w:val="20"/>
              </w:rPr>
              <w:t>.000,00</w:t>
            </w: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3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1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konkurentski-okvirni sporazum</w:t>
            </w:r>
          </w:p>
        </w:tc>
        <w:tc>
          <w:tcPr>
            <w:tcW w:w="1333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20.1.2015.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27.2.2015.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27.2.2016.</w:t>
            </w: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OS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DB2517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>.</w:t>
            </w:r>
          </w:p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Procjena količina je izvršena na osnovu analize potrošnje prethodne  godine, uvećane za dodatne aktivnosti i potrebe novozaposlenih u s</w:t>
            </w:r>
            <w:r>
              <w:rPr>
                <w:color w:val="000000"/>
                <w:lang w:val="hr-HR" w:eastAsia="hr-HR"/>
              </w:rPr>
              <w:t>kladu sa novom sistematizacijom, obzirom da je ugovorni organ počeo sa radom 1.9. 2014. godine, dokada je djelovao (u prethodnih 5 godina) kao projektni implementacijski tim (PIT).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Financijski informatički program</w:t>
            </w: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1.500,00</w:t>
            </w:r>
          </w:p>
        </w:tc>
        <w:tc>
          <w:tcPr>
            <w:tcW w:w="1290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direktni sporazum</w:t>
            </w:r>
          </w:p>
        </w:tc>
        <w:tc>
          <w:tcPr>
            <w:tcW w:w="142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2.4.2015.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17.4.2015.</w:t>
            </w:r>
          </w:p>
        </w:tc>
        <w:tc>
          <w:tcPr>
            <w:tcW w:w="141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bookmarkStart w:id="0" w:name="_GoBack"/>
            <w:bookmarkEnd w:id="0"/>
            <w:r>
              <w:t>Ugovor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DB2517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</w:t>
            </w:r>
            <w:r w:rsidRPr="00842493">
              <w:rPr>
                <w:color w:val="000000"/>
                <w:lang w:val="hr-HR" w:eastAsia="hr-HR"/>
              </w:rPr>
              <w:t xml:space="preserve">predviđenih sistematizacijom </w:t>
            </w:r>
          </w:p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D03BFE" w:rsidRPr="005D66BF">
        <w:tc>
          <w:tcPr>
            <w:tcW w:w="658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  <w:shd w:val="clear" w:color="auto" w:fill="FFFF99"/>
          </w:tcPr>
          <w:p w:rsidR="00D03BFE" w:rsidRPr="00A20376" w:rsidRDefault="00D03BFE" w:rsidP="005D66BF">
            <w:pPr>
              <w:spacing w:after="0" w:line="240" w:lineRule="auto"/>
              <w:rPr>
                <w:b/>
                <w:bCs/>
              </w:rPr>
            </w:pPr>
            <w:r w:rsidRPr="00A20376">
              <w:rPr>
                <w:b/>
                <w:bCs/>
              </w:rPr>
              <w:t>Usluge</w:t>
            </w:r>
          </w:p>
        </w:tc>
        <w:tc>
          <w:tcPr>
            <w:tcW w:w="1100" w:type="dxa"/>
            <w:gridSpan w:val="2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20" w:type="dxa"/>
            <w:gridSpan w:val="3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FFFF99"/>
          </w:tcPr>
          <w:p w:rsidR="00D03BFE" w:rsidRPr="005D66BF" w:rsidRDefault="00D03BFE" w:rsidP="005D66BF">
            <w:pPr>
              <w:spacing w:after="0" w:line="240" w:lineRule="auto"/>
            </w:pP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5D66BF">
            <w:pPr>
              <w:spacing w:after="0" w:line="240" w:lineRule="auto"/>
            </w:pPr>
            <w:r>
              <w:t>Deratizacija, Dezinsekcija i Dezinfekcija prostora 2800 m2</w:t>
            </w:r>
          </w:p>
        </w:tc>
        <w:tc>
          <w:tcPr>
            <w:tcW w:w="1100" w:type="dxa"/>
            <w:gridSpan w:val="2"/>
          </w:tcPr>
          <w:p w:rsidR="00D03BFE" w:rsidRPr="005D66BF" w:rsidRDefault="00D03BFE" w:rsidP="005D66BF">
            <w:pPr>
              <w:spacing w:after="0" w:line="240" w:lineRule="auto"/>
            </w:pPr>
            <w:r>
              <w:t>2.400,00</w:t>
            </w:r>
          </w:p>
        </w:tc>
        <w:tc>
          <w:tcPr>
            <w:tcW w:w="1290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  <w:r>
              <w:t>direktni sporazum</w:t>
            </w:r>
          </w:p>
        </w:tc>
        <w:tc>
          <w:tcPr>
            <w:tcW w:w="1420" w:type="dxa"/>
            <w:gridSpan w:val="3"/>
          </w:tcPr>
          <w:p w:rsidR="00D03BFE" w:rsidRPr="005D66BF" w:rsidRDefault="00D03BFE" w:rsidP="005D66BF">
            <w:pPr>
              <w:spacing w:after="0" w:line="240" w:lineRule="auto"/>
            </w:pPr>
            <w:r>
              <w:t>13.4.2015</w:t>
            </w:r>
          </w:p>
        </w:tc>
        <w:tc>
          <w:tcPr>
            <w:tcW w:w="1417" w:type="dxa"/>
          </w:tcPr>
          <w:p w:rsidR="00D03BFE" w:rsidRPr="005D66BF" w:rsidRDefault="00D03BFE" w:rsidP="005D66BF">
            <w:pPr>
              <w:spacing w:after="0" w:line="240" w:lineRule="auto"/>
            </w:pPr>
            <w:r>
              <w:t>28.4.2015.</w:t>
            </w:r>
          </w:p>
        </w:tc>
        <w:tc>
          <w:tcPr>
            <w:tcW w:w="141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D03BFE" w:rsidRPr="005D66BF" w:rsidRDefault="00D03BFE" w:rsidP="005D66BF">
            <w:pPr>
              <w:spacing w:after="0" w:line="240" w:lineRule="auto"/>
            </w:pPr>
            <w:r>
              <w:t>Ugovor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DB2517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 xml:space="preserve">Nabavka se provodi radi obavljanja redovnih aktivnosti propisanih zakonom </w:t>
            </w:r>
          </w:p>
          <w:p w:rsidR="00D03BFE" w:rsidRPr="00842493" w:rsidRDefault="00D03BFE" w:rsidP="00DB251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Procjena količina je izvršena na osnovu analize potrošnje prethodne  godine, uvećane za dodatne aktivnosti i potrebe novozaposlenih u s</w:t>
            </w:r>
            <w:r>
              <w:rPr>
                <w:color w:val="000000"/>
                <w:lang w:val="hr-HR" w:eastAsia="hr-HR"/>
              </w:rPr>
              <w:t>kladu sa novom sistematizacijom, obzirom da je ugovorni organ počeo sa radom 1.9. 2014. godine, dokada je djelovao (u prethodnih 5 godina) kao projektni implementacijski tim (PIT).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Monitoring upravljanja deponijom:</w:t>
            </w:r>
          </w:p>
          <w:p w:rsidR="00D03BFE" w:rsidRDefault="00D03BFE" w:rsidP="005D66BF">
            <w:pPr>
              <w:spacing w:after="0" w:line="240" w:lineRule="auto"/>
            </w:pPr>
            <w:r>
              <w:t>1.Monitoring emisija u zrak</w:t>
            </w:r>
          </w:p>
          <w:p w:rsidR="00D03BFE" w:rsidRDefault="00D03BFE" w:rsidP="005D66BF">
            <w:pPr>
              <w:spacing w:after="0" w:line="240" w:lineRule="auto"/>
            </w:pPr>
            <w:r>
              <w:t>2.Monitoring procjedne vode sa deponije</w:t>
            </w:r>
          </w:p>
          <w:p w:rsidR="00D03BFE" w:rsidRDefault="00D03BFE" w:rsidP="005D66BF">
            <w:pPr>
              <w:spacing w:after="0" w:line="240" w:lineRule="auto"/>
            </w:pPr>
            <w:r>
              <w:t>3.Monitoring otpada</w:t>
            </w:r>
          </w:p>
          <w:p w:rsidR="00D03BFE" w:rsidRDefault="00D03BFE" w:rsidP="005D66BF">
            <w:pPr>
              <w:spacing w:after="0" w:line="240" w:lineRule="auto"/>
            </w:pPr>
            <w:r>
              <w:t>4.Monitoring buke</w:t>
            </w:r>
          </w:p>
          <w:p w:rsidR="00D03BFE" w:rsidRPr="005D66BF" w:rsidRDefault="00D03BFE" w:rsidP="005D66BF">
            <w:pPr>
              <w:spacing w:after="0" w:line="240" w:lineRule="auto"/>
            </w:pPr>
            <w:r>
              <w:t>5.Monitoring deponijskih plinova</w:t>
            </w: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9.000,00</w:t>
            </w:r>
          </w:p>
        </w:tc>
        <w:tc>
          <w:tcPr>
            <w:tcW w:w="1290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konkurentski-okvirni sporazum</w:t>
            </w:r>
          </w:p>
        </w:tc>
        <w:tc>
          <w:tcPr>
            <w:tcW w:w="142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12.5.2015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12.6.2015.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12.6.2016.</w:t>
            </w: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OS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3A382F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3A38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Okolinskom dozvolom izdanom od strane Federalnog ministarstva okoliša i turizma</w:t>
            </w:r>
          </w:p>
          <w:p w:rsidR="00D03BFE" w:rsidRPr="00842493" w:rsidRDefault="00D03BFE" w:rsidP="003A38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 xml:space="preserve">Procjena količina je izvršena na osnovu </w:t>
            </w:r>
            <w:r>
              <w:rPr>
                <w:color w:val="000000"/>
                <w:lang w:val="hr-HR" w:eastAsia="hr-HR"/>
              </w:rPr>
              <w:t>iskustva sličnih ugovornih organa u BiH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Najam mašina za održavanje deponije</w:t>
            </w:r>
          </w:p>
          <w:p w:rsidR="00D03BFE" w:rsidRDefault="00D03BFE" w:rsidP="00B22171">
            <w:pPr>
              <w:numPr>
                <w:ilvl w:val="0"/>
                <w:numId w:val="4"/>
              </w:numPr>
              <w:spacing w:after="0" w:line="240" w:lineRule="auto"/>
            </w:pPr>
            <w:r>
              <w:t>Valjak 5t</w:t>
            </w:r>
          </w:p>
          <w:p w:rsidR="00D03BFE" w:rsidRPr="005D66BF" w:rsidRDefault="00D03BFE" w:rsidP="00B22171">
            <w:pPr>
              <w:numPr>
                <w:ilvl w:val="0"/>
                <w:numId w:val="4"/>
              </w:numPr>
              <w:spacing w:after="0" w:line="240" w:lineRule="auto"/>
            </w:pPr>
            <w:r>
              <w:t>Kompaktor</w:t>
            </w: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814FDD" w:rsidRDefault="00D03BFE" w:rsidP="005D66BF">
            <w:pPr>
              <w:spacing w:after="0" w:line="240" w:lineRule="auto"/>
              <w:rPr>
                <w:sz w:val="20"/>
                <w:szCs w:val="20"/>
              </w:rPr>
            </w:pPr>
            <w:r w:rsidRPr="00814F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14FDD">
              <w:rPr>
                <w:sz w:val="20"/>
                <w:szCs w:val="20"/>
              </w:rPr>
              <w:t>.000,00</w:t>
            </w:r>
          </w:p>
        </w:tc>
        <w:tc>
          <w:tcPr>
            <w:tcW w:w="1290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konkurentski-okvirni sporazum</w:t>
            </w:r>
          </w:p>
        </w:tc>
        <w:tc>
          <w:tcPr>
            <w:tcW w:w="142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20.4.2015.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20.5.2015.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20.4.2016.</w:t>
            </w: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OS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A91888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A9188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predviđenih sistematizacijom.</w:t>
            </w:r>
          </w:p>
          <w:p w:rsidR="00D03BFE" w:rsidRPr="00842493" w:rsidRDefault="00D03BFE" w:rsidP="00A9188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Procjena količina je izvršena na osnovu analize potrošnje prethodne  godine, uvećane za dodatne aktivnosti i potrebe novozaposlenih u s</w:t>
            </w:r>
            <w:r>
              <w:rPr>
                <w:color w:val="000000"/>
                <w:lang w:val="hr-HR" w:eastAsia="hr-HR"/>
              </w:rPr>
              <w:t>kladu sa novom sistematizacijom, obzirom da je ugovorni organ počeo sa radom 1.9. 2014. godine, dokada je djelovao (u prethodnih 5 godina) kao projektni implementacijski tim (PIT).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Nabavka polovne mašine za održavanje deponije</w:t>
            </w:r>
          </w:p>
          <w:p w:rsidR="00D03BFE" w:rsidRDefault="00D03BFE" w:rsidP="005D66BF">
            <w:pPr>
              <w:spacing w:after="0" w:line="240" w:lineRule="auto"/>
            </w:pPr>
            <w:r>
              <w:t>1.mašina kombinirka</w:t>
            </w:r>
          </w:p>
          <w:p w:rsidR="00D03BFE" w:rsidRDefault="00D03BFE" w:rsidP="005D66BF">
            <w:pPr>
              <w:spacing w:after="0" w:line="240" w:lineRule="auto"/>
            </w:pP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814FDD" w:rsidRDefault="00D03BFE" w:rsidP="00AF6F9E">
            <w:pPr>
              <w:spacing w:after="0" w:line="240" w:lineRule="auto"/>
              <w:rPr>
                <w:sz w:val="20"/>
                <w:szCs w:val="20"/>
              </w:rPr>
            </w:pPr>
            <w:r w:rsidRPr="00814F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814FDD">
              <w:rPr>
                <w:sz w:val="20"/>
                <w:szCs w:val="20"/>
              </w:rPr>
              <w:t>.000,00</w:t>
            </w:r>
          </w:p>
        </w:tc>
        <w:tc>
          <w:tcPr>
            <w:tcW w:w="1290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konkurentski</w:t>
            </w:r>
          </w:p>
        </w:tc>
        <w:tc>
          <w:tcPr>
            <w:tcW w:w="142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16.2.2015.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16.3.2015.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31.3.2015.</w:t>
            </w: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Ugovor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A91888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9C21C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predviđenih sistematizacijom.</w:t>
            </w:r>
          </w:p>
          <w:p w:rsidR="00D03BFE" w:rsidRPr="00842493" w:rsidRDefault="00D03BFE" w:rsidP="009C21C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Procjena količina je izvršena na osnovu analize potrošnje prethodne  godine, uvećane za dodatne aktivnosti i potrebe novozaposlenih u s</w:t>
            </w:r>
            <w:r>
              <w:rPr>
                <w:color w:val="000000"/>
                <w:lang w:val="hr-HR" w:eastAsia="hr-HR"/>
              </w:rPr>
              <w:t>kladu sa novom sistematizacijom, obzirom da je ugovorni organ počeo sa radom 1.9. 2014. godine, dokada je djelovao (u prethodnih 5 godina) kao projektni implementacijski tim (PIT).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5D66BF">
            <w:pPr>
              <w:spacing w:after="0" w:line="240" w:lineRule="auto"/>
            </w:pPr>
            <w:r>
              <w:t>Ozelenjavanje prostora oko deponije</w:t>
            </w:r>
          </w:p>
          <w:p w:rsidR="00D03BFE" w:rsidRDefault="00D03BFE" w:rsidP="009F36EA">
            <w:pPr>
              <w:numPr>
                <w:ilvl w:val="0"/>
                <w:numId w:val="5"/>
              </w:numPr>
              <w:spacing w:after="0" w:line="240" w:lineRule="auto"/>
            </w:pPr>
            <w:r>
              <w:t>Bjelogorično drvo</w:t>
            </w:r>
          </w:p>
          <w:p w:rsidR="00D03BFE" w:rsidRDefault="00D03BFE" w:rsidP="009F36EA">
            <w:pPr>
              <w:numPr>
                <w:ilvl w:val="0"/>
                <w:numId w:val="5"/>
              </w:numPr>
              <w:spacing w:after="0" w:line="240" w:lineRule="auto"/>
            </w:pPr>
            <w:r>
              <w:t>Crnogorično drvo</w:t>
            </w:r>
          </w:p>
          <w:p w:rsidR="00D03BFE" w:rsidRPr="005D66BF" w:rsidRDefault="00D03BFE" w:rsidP="009F36EA">
            <w:pPr>
              <w:numPr>
                <w:ilvl w:val="0"/>
                <w:numId w:val="5"/>
              </w:numPr>
              <w:spacing w:after="0" w:line="240" w:lineRule="auto"/>
            </w:pPr>
            <w:r>
              <w:t>grmoliko raslinje</w:t>
            </w:r>
          </w:p>
        </w:tc>
        <w:tc>
          <w:tcPr>
            <w:tcW w:w="1100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2.000,00</w:t>
            </w:r>
          </w:p>
        </w:tc>
        <w:tc>
          <w:tcPr>
            <w:tcW w:w="1290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direktni sporazum</w:t>
            </w:r>
          </w:p>
        </w:tc>
        <w:tc>
          <w:tcPr>
            <w:tcW w:w="1420" w:type="dxa"/>
            <w:gridSpan w:val="3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31.3.2015.</w:t>
            </w:r>
          </w:p>
        </w:tc>
        <w:tc>
          <w:tcPr>
            <w:tcW w:w="1417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15.4.2015.</w:t>
            </w:r>
          </w:p>
        </w:tc>
        <w:tc>
          <w:tcPr>
            <w:tcW w:w="1418" w:type="dxa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Ugovor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A91888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9C21C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Okolinskom dozvolom izdanom od strane Federalnog ministarstva okoliša i turizma</w:t>
            </w:r>
          </w:p>
          <w:p w:rsidR="00D03BFE" w:rsidRPr="00842493" w:rsidRDefault="00D03BFE" w:rsidP="009C21C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 xml:space="preserve">Procjena količina je izvršena na osnovu </w:t>
            </w:r>
            <w:r>
              <w:rPr>
                <w:color w:val="000000"/>
                <w:lang w:val="hr-HR" w:eastAsia="hr-HR"/>
              </w:rPr>
              <w:t>projektne dokumentacije-Glavnog projekta izgradnje Regionalne deponije UBORAK-Budževci u Mostaru</w:t>
            </w:r>
          </w:p>
        </w:tc>
      </w:tr>
      <w:tr w:rsidR="00D03BFE" w:rsidRPr="005D66BF">
        <w:trPr>
          <w:trHeight w:val="1060"/>
        </w:trPr>
        <w:tc>
          <w:tcPr>
            <w:tcW w:w="658" w:type="dxa"/>
            <w:tcBorders>
              <w:bottom w:val="single" w:sz="4" w:space="0" w:color="auto"/>
            </w:tcBorders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  <w:r>
              <w:t xml:space="preserve">Održavanje  orebrenih i glatkih transportera postrojenja za reciklažu kapaciteta 15t/h </w:t>
            </w:r>
          </w:p>
          <w:p w:rsidR="00D03BFE" w:rsidRPr="00807CDE" w:rsidRDefault="00D03BFE" w:rsidP="00432F1B">
            <w:pPr>
              <w:spacing w:after="0" w:line="240" w:lineRule="auto"/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</w:p>
          <w:p w:rsidR="00D03BFE" w:rsidRPr="00814FDD" w:rsidRDefault="00D03BFE" w:rsidP="005D66BF">
            <w:pPr>
              <w:spacing w:after="0" w:line="240" w:lineRule="auto"/>
              <w:rPr>
                <w:sz w:val="20"/>
                <w:szCs w:val="20"/>
              </w:rPr>
            </w:pPr>
            <w:r w:rsidRPr="00814FDD">
              <w:rPr>
                <w:sz w:val="20"/>
                <w:szCs w:val="20"/>
              </w:rPr>
              <w:t>10.000,00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konkurentski- okvirni sporazum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20.5.2015.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  <w:r>
              <w:t>20.6,2015.</w:t>
            </w: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  <w:r>
              <w:t>20.6.2016.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03BFE" w:rsidRDefault="00D03BFE" w:rsidP="005D66BF">
            <w:pPr>
              <w:spacing w:after="0" w:line="240" w:lineRule="auto"/>
            </w:pPr>
          </w:p>
          <w:p w:rsidR="00D03BFE" w:rsidRDefault="00D03BFE" w:rsidP="005D66BF">
            <w:pPr>
              <w:spacing w:after="0" w:line="240" w:lineRule="auto"/>
            </w:pPr>
            <w:r>
              <w:t>OS</w:t>
            </w:r>
          </w:p>
          <w:p w:rsidR="00D03BFE" w:rsidRDefault="00D03BFE" w:rsidP="005D66BF">
            <w:pPr>
              <w:spacing w:after="0" w:line="240" w:lineRule="auto"/>
            </w:pPr>
          </w:p>
          <w:p w:rsidR="00D03BFE" w:rsidRPr="005D66BF" w:rsidRDefault="00D03BFE" w:rsidP="005D66BF">
            <w:pPr>
              <w:spacing w:after="0" w:line="240" w:lineRule="auto"/>
            </w:pPr>
          </w:p>
        </w:tc>
      </w:tr>
      <w:tr w:rsidR="00D03BFE" w:rsidRPr="005D66BF">
        <w:trPr>
          <w:trHeight w:val="1060"/>
        </w:trPr>
        <w:tc>
          <w:tcPr>
            <w:tcW w:w="658" w:type="dxa"/>
            <w:tcBorders>
              <w:bottom w:val="single" w:sz="4" w:space="0" w:color="auto"/>
            </w:tcBorders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D03BFE" w:rsidRPr="005D66BF" w:rsidRDefault="00D03BFE" w:rsidP="006036D5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  <w:tcBorders>
              <w:bottom w:val="single" w:sz="4" w:space="0" w:color="auto"/>
            </w:tcBorders>
          </w:tcPr>
          <w:p w:rsidR="00D03BFE" w:rsidRPr="00842493" w:rsidRDefault="00D03BFE" w:rsidP="006036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Okolinskom dozvolom izdanom od strane Federalnog ministarstva okoliša i turizma</w:t>
            </w:r>
          </w:p>
          <w:p w:rsidR="00D03BFE" w:rsidRPr="00842493" w:rsidRDefault="00D03BFE" w:rsidP="006036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 xml:space="preserve">Procjena količina je izvršena na osnovu </w:t>
            </w:r>
            <w:r>
              <w:rPr>
                <w:color w:val="000000"/>
                <w:lang w:val="hr-HR" w:eastAsia="hr-HR"/>
              </w:rPr>
              <w:t>projektne dokumentacije-Glavnog projekta izgradnje Regionalne deponije UBORAK-Budževci u Mostaru</w:t>
            </w:r>
          </w:p>
        </w:tc>
      </w:tr>
      <w:tr w:rsidR="00D03BFE" w:rsidRPr="005D66BF">
        <w:trPr>
          <w:trHeight w:val="1054"/>
        </w:trPr>
        <w:tc>
          <w:tcPr>
            <w:tcW w:w="658" w:type="dxa"/>
            <w:tcBorders>
              <w:top w:val="single" w:sz="4" w:space="0" w:color="auto"/>
            </w:tcBorders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D03BFE" w:rsidRDefault="00D03BFE" w:rsidP="00432F1B">
            <w:r>
              <w:t xml:space="preserve">Održavanje  elektro-reduktora snage od 5 do 10 KW postrojenja za reciklažu kapaciteta 15t/h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D03BFE" w:rsidRDefault="00D03BFE" w:rsidP="006036D5">
            <w:pPr>
              <w:spacing w:after="0" w:line="240" w:lineRule="auto"/>
            </w:pPr>
          </w:p>
          <w:p w:rsidR="00D03BFE" w:rsidRPr="00814FDD" w:rsidRDefault="00D03BFE" w:rsidP="006036D5">
            <w:pPr>
              <w:spacing w:after="0" w:line="240" w:lineRule="auto"/>
              <w:rPr>
                <w:sz w:val="20"/>
                <w:szCs w:val="20"/>
              </w:rPr>
            </w:pPr>
            <w:r w:rsidRPr="00814FDD">
              <w:rPr>
                <w:sz w:val="20"/>
                <w:szCs w:val="20"/>
              </w:rPr>
              <w:t>10.000,00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D03BFE" w:rsidRPr="005D66BF" w:rsidRDefault="00D03BFE" w:rsidP="006036D5">
            <w:pPr>
              <w:spacing w:after="0" w:line="240" w:lineRule="auto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D03BFE" w:rsidRPr="005D66BF" w:rsidRDefault="00D03BFE" w:rsidP="006036D5">
            <w:pPr>
              <w:spacing w:after="0" w:line="240" w:lineRule="auto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03BFE" w:rsidRDefault="00D03BFE" w:rsidP="006036D5">
            <w:pPr>
              <w:spacing w:after="0" w:line="240" w:lineRule="auto"/>
            </w:pPr>
          </w:p>
          <w:p w:rsidR="00D03BFE" w:rsidRPr="005D66BF" w:rsidRDefault="00D03BFE" w:rsidP="006036D5">
            <w:pPr>
              <w:spacing w:after="0" w:line="240" w:lineRule="auto"/>
            </w:pPr>
            <w:r>
              <w:t>konkurentski- okvirni sporazum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D03BFE" w:rsidRDefault="00D03BFE" w:rsidP="006036D5">
            <w:pPr>
              <w:spacing w:after="0" w:line="240" w:lineRule="auto"/>
            </w:pPr>
          </w:p>
          <w:p w:rsidR="00D03BFE" w:rsidRPr="005D66BF" w:rsidRDefault="00D03BFE" w:rsidP="006036D5">
            <w:pPr>
              <w:spacing w:after="0" w:line="240" w:lineRule="auto"/>
            </w:pPr>
            <w:r>
              <w:t>25.5.2015.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3BFE" w:rsidRDefault="00D03BFE" w:rsidP="006036D5">
            <w:pPr>
              <w:spacing w:after="0" w:line="240" w:lineRule="auto"/>
            </w:pPr>
          </w:p>
          <w:p w:rsidR="00D03BFE" w:rsidRDefault="00D03BFE" w:rsidP="006036D5">
            <w:pPr>
              <w:spacing w:after="0" w:line="240" w:lineRule="auto"/>
            </w:pPr>
            <w:r>
              <w:t>24.6,2015.</w:t>
            </w:r>
          </w:p>
          <w:p w:rsidR="00D03BFE" w:rsidRDefault="00D03BFE" w:rsidP="006036D5">
            <w:pPr>
              <w:spacing w:after="0" w:line="240" w:lineRule="auto"/>
            </w:pPr>
          </w:p>
          <w:p w:rsidR="00D03BFE" w:rsidRPr="005D66BF" w:rsidRDefault="00D03BFE" w:rsidP="006036D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3BFE" w:rsidRDefault="00D03BFE" w:rsidP="006036D5">
            <w:pPr>
              <w:spacing w:after="0" w:line="240" w:lineRule="auto"/>
            </w:pPr>
          </w:p>
          <w:p w:rsidR="00D03BFE" w:rsidRPr="005D66BF" w:rsidRDefault="00D03BFE" w:rsidP="006036D5">
            <w:pPr>
              <w:spacing w:after="0" w:line="240" w:lineRule="auto"/>
            </w:pPr>
            <w:r>
              <w:t>24.6.2016.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03BFE" w:rsidRDefault="00D03BFE" w:rsidP="006036D5">
            <w:pPr>
              <w:spacing w:after="0" w:line="240" w:lineRule="auto"/>
            </w:pPr>
          </w:p>
          <w:p w:rsidR="00D03BFE" w:rsidRDefault="00D03BFE" w:rsidP="006036D5">
            <w:pPr>
              <w:spacing w:after="0" w:line="240" w:lineRule="auto"/>
            </w:pPr>
            <w:r>
              <w:t>OS</w:t>
            </w:r>
          </w:p>
          <w:p w:rsidR="00D03BFE" w:rsidRDefault="00D03BFE" w:rsidP="006036D5">
            <w:pPr>
              <w:spacing w:after="0" w:line="240" w:lineRule="auto"/>
            </w:pPr>
          </w:p>
          <w:p w:rsidR="00D03BFE" w:rsidRPr="005D66BF" w:rsidRDefault="00D03BFE" w:rsidP="006036D5">
            <w:pPr>
              <w:spacing w:after="0" w:line="240" w:lineRule="auto"/>
            </w:pP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A91888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842493" w:rsidRDefault="00D03BFE" w:rsidP="009C21C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 xml:space="preserve"> i Okolinskom dozvolom izdanom od strane Federalnog ministarstva okoliša i turizma</w:t>
            </w:r>
          </w:p>
          <w:p w:rsidR="00D03BFE" w:rsidRPr="00842493" w:rsidRDefault="00D03BFE" w:rsidP="009C21C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 xml:space="preserve">Procjena količina je izvršena na osnovu </w:t>
            </w:r>
            <w:r>
              <w:rPr>
                <w:color w:val="000000"/>
                <w:lang w:val="hr-HR" w:eastAsia="hr-HR"/>
              </w:rPr>
              <w:t>projektne dokumentacije-Glavnog projekta izgradnje Regionalne deponije UBORAK-Budževci u Mostaru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Pr="005D66BF" w:rsidRDefault="00D03BFE" w:rsidP="005D66BF">
            <w:pPr>
              <w:spacing w:after="0" w:line="240" w:lineRule="auto"/>
            </w:pPr>
            <w:r>
              <w:t>Godišnji sistematski pregled uposlenih radnika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2.500,00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BFE" w:rsidRDefault="00D03BFE" w:rsidP="005D310D">
            <w:pPr>
              <w:spacing w:after="0" w:line="240" w:lineRule="auto"/>
            </w:pPr>
            <w:r>
              <w:t xml:space="preserve">direktni </w:t>
            </w:r>
          </w:p>
          <w:p w:rsidR="00D03BFE" w:rsidRPr="00842493" w:rsidRDefault="00D03BFE" w:rsidP="005D31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>
              <w:t>sporazum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27.5.2015.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12.6.2015.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D03BFE" w:rsidRPr="00842493" w:rsidRDefault="00D03BFE" w:rsidP="0057675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Ugovor</w:t>
            </w:r>
          </w:p>
        </w:tc>
      </w:tr>
      <w:tr w:rsidR="00D03BFE" w:rsidRPr="005D66BF">
        <w:tc>
          <w:tcPr>
            <w:tcW w:w="658" w:type="dxa"/>
          </w:tcPr>
          <w:p w:rsidR="00D03BFE" w:rsidRPr="005D66BF" w:rsidRDefault="00D03BFE" w:rsidP="005D66BF">
            <w:pPr>
              <w:spacing w:after="0" w:line="240" w:lineRule="auto"/>
            </w:pPr>
          </w:p>
        </w:tc>
        <w:tc>
          <w:tcPr>
            <w:tcW w:w="3410" w:type="dxa"/>
          </w:tcPr>
          <w:p w:rsidR="00D03BFE" w:rsidRDefault="00D03BFE" w:rsidP="006036D5">
            <w:pPr>
              <w:spacing w:after="0" w:line="240" w:lineRule="auto"/>
            </w:pPr>
            <w:r w:rsidRPr="005D66BF">
              <w:t>Razlog i opravdanost nabavke; način utvrđivanja procijenjene vrijednosti</w:t>
            </w:r>
          </w:p>
        </w:tc>
        <w:tc>
          <w:tcPr>
            <w:tcW w:w="10897" w:type="dxa"/>
            <w:gridSpan w:val="17"/>
          </w:tcPr>
          <w:p w:rsidR="00D03BFE" w:rsidRPr="00576753" w:rsidRDefault="00D03BFE" w:rsidP="006036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hr-HR" w:eastAsia="hr-HR"/>
              </w:rPr>
            </w:pPr>
            <w:r w:rsidRPr="00842493">
              <w:rPr>
                <w:color w:val="000000"/>
                <w:lang w:val="hr-HR" w:eastAsia="hr-HR"/>
              </w:rPr>
              <w:t>Nabavka se provodi radi obavljanja redovnih aktivnosti propisanih zakonom</w:t>
            </w:r>
            <w:r>
              <w:rPr>
                <w:color w:val="000000"/>
                <w:lang w:val="hr-HR" w:eastAsia="hr-HR"/>
              </w:rPr>
              <w:t>.</w:t>
            </w:r>
          </w:p>
        </w:tc>
      </w:tr>
    </w:tbl>
    <w:p w:rsidR="00D03BFE" w:rsidRDefault="00D03BFE"/>
    <w:sectPr w:rsidR="00D03BFE" w:rsidSect="009B3D4A">
      <w:footerReference w:type="default" r:id="rId7"/>
      <w:pgSz w:w="16838" w:h="11906" w:orient="landscape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FE" w:rsidRDefault="00D03BFE">
      <w:r>
        <w:separator/>
      </w:r>
    </w:p>
  </w:endnote>
  <w:endnote w:type="continuationSeparator" w:id="1">
    <w:p w:rsidR="00D03BFE" w:rsidRDefault="00D0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FE" w:rsidRDefault="00D03BFE" w:rsidP="00D74D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3BFE" w:rsidRDefault="00D03BFE" w:rsidP="009B3D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FE" w:rsidRDefault="00D03BFE">
      <w:r>
        <w:separator/>
      </w:r>
    </w:p>
  </w:footnote>
  <w:footnote w:type="continuationSeparator" w:id="1">
    <w:p w:rsidR="00D03BFE" w:rsidRDefault="00D0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9EE"/>
    <w:multiLevelType w:val="hybridMultilevel"/>
    <w:tmpl w:val="161EF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49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1517A"/>
    <w:multiLevelType w:val="hybridMultilevel"/>
    <w:tmpl w:val="0C2E81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F0918"/>
    <w:multiLevelType w:val="hybridMultilevel"/>
    <w:tmpl w:val="CD887BE8"/>
    <w:lvl w:ilvl="0" w:tplc="2496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A6DB4"/>
    <w:multiLevelType w:val="hybridMultilevel"/>
    <w:tmpl w:val="D1927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4476C"/>
    <w:multiLevelType w:val="hybridMultilevel"/>
    <w:tmpl w:val="3EDE21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97091"/>
    <w:multiLevelType w:val="hybridMultilevel"/>
    <w:tmpl w:val="7CF8C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B52AE"/>
    <w:multiLevelType w:val="hybridMultilevel"/>
    <w:tmpl w:val="2092EC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13A06"/>
    <w:multiLevelType w:val="hybridMultilevel"/>
    <w:tmpl w:val="0F021620"/>
    <w:lvl w:ilvl="0" w:tplc="6B4CA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943"/>
    <w:rsid w:val="00002298"/>
    <w:rsid w:val="00003B6A"/>
    <w:rsid w:val="000206CA"/>
    <w:rsid w:val="00053866"/>
    <w:rsid w:val="00063B17"/>
    <w:rsid w:val="000756A5"/>
    <w:rsid w:val="00095106"/>
    <w:rsid w:val="000A785F"/>
    <w:rsid w:val="000D6775"/>
    <w:rsid w:val="000E7F07"/>
    <w:rsid w:val="000F3C11"/>
    <w:rsid w:val="000F67A5"/>
    <w:rsid w:val="001223E3"/>
    <w:rsid w:val="00146D28"/>
    <w:rsid w:val="001536EF"/>
    <w:rsid w:val="00166A13"/>
    <w:rsid w:val="001E1F47"/>
    <w:rsid w:val="001E25DA"/>
    <w:rsid w:val="001F02F0"/>
    <w:rsid w:val="001F78A6"/>
    <w:rsid w:val="00232219"/>
    <w:rsid w:val="0023480B"/>
    <w:rsid w:val="0026362A"/>
    <w:rsid w:val="002B291D"/>
    <w:rsid w:val="002F33E3"/>
    <w:rsid w:val="0030790F"/>
    <w:rsid w:val="0031496B"/>
    <w:rsid w:val="00327826"/>
    <w:rsid w:val="00345179"/>
    <w:rsid w:val="00347187"/>
    <w:rsid w:val="0035048E"/>
    <w:rsid w:val="00353943"/>
    <w:rsid w:val="00370820"/>
    <w:rsid w:val="003A382F"/>
    <w:rsid w:val="003B4517"/>
    <w:rsid w:val="003B711A"/>
    <w:rsid w:val="003F3AE2"/>
    <w:rsid w:val="00421F19"/>
    <w:rsid w:val="00432F1B"/>
    <w:rsid w:val="00442E3F"/>
    <w:rsid w:val="004726D5"/>
    <w:rsid w:val="0047704D"/>
    <w:rsid w:val="00486B36"/>
    <w:rsid w:val="00494AE8"/>
    <w:rsid w:val="004C1A33"/>
    <w:rsid w:val="004C2C51"/>
    <w:rsid w:val="004F1ECE"/>
    <w:rsid w:val="0051485C"/>
    <w:rsid w:val="00516C43"/>
    <w:rsid w:val="005312F1"/>
    <w:rsid w:val="0053346E"/>
    <w:rsid w:val="00534B49"/>
    <w:rsid w:val="00534C29"/>
    <w:rsid w:val="00535CC4"/>
    <w:rsid w:val="00542F3D"/>
    <w:rsid w:val="00552654"/>
    <w:rsid w:val="00573852"/>
    <w:rsid w:val="00576753"/>
    <w:rsid w:val="005D310D"/>
    <w:rsid w:val="005D66BF"/>
    <w:rsid w:val="006036D5"/>
    <w:rsid w:val="00625AA0"/>
    <w:rsid w:val="00677976"/>
    <w:rsid w:val="006B18FB"/>
    <w:rsid w:val="006D6493"/>
    <w:rsid w:val="006D7315"/>
    <w:rsid w:val="00705403"/>
    <w:rsid w:val="00710C56"/>
    <w:rsid w:val="00714999"/>
    <w:rsid w:val="00715FFA"/>
    <w:rsid w:val="00783470"/>
    <w:rsid w:val="00783D7D"/>
    <w:rsid w:val="00784645"/>
    <w:rsid w:val="007929BC"/>
    <w:rsid w:val="007935E3"/>
    <w:rsid w:val="007D0F7A"/>
    <w:rsid w:val="007F2BC6"/>
    <w:rsid w:val="00807CDE"/>
    <w:rsid w:val="00814FDD"/>
    <w:rsid w:val="00825C93"/>
    <w:rsid w:val="00842493"/>
    <w:rsid w:val="00845D19"/>
    <w:rsid w:val="00851499"/>
    <w:rsid w:val="00851751"/>
    <w:rsid w:val="008722E2"/>
    <w:rsid w:val="0088363E"/>
    <w:rsid w:val="00886C6B"/>
    <w:rsid w:val="008930B1"/>
    <w:rsid w:val="008D552C"/>
    <w:rsid w:val="008E1E45"/>
    <w:rsid w:val="009000E5"/>
    <w:rsid w:val="0090385E"/>
    <w:rsid w:val="009200B6"/>
    <w:rsid w:val="00940D2D"/>
    <w:rsid w:val="00951D76"/>
    <w:rsid w:val="00965A90"/>
    <w:rsid w:val="009835E2"/>
    <w:rsid w:val="009A152C"/>
    <w:rsid w:val="009B07CB"/>
    <w:rsid w:val="009B3D4A"/>
    <w:rsid w:val="009C21C9"/>
    <w:rsid w:val="009E0784"/>
    <w:rsid w:val="009F36EA"/>
    <w:rsid w:val="00A10776"/>
    <w:rsid w:val="00A20376"/>
    <w:rsid w:val="00A362BF"/>
    <w:rsid w:val="00A91888"/>
    <w:rsid w:val="00AA537C"/>
    <w:rsid w:val="00AB483A"/>
    <w:rsid w:val="00AF6F9E"/>
    <w:rsid w:val="00B0747C"/>
    <w:rsid w:val="00B22171"/>
    <w:rsid w:val="00B4204A"/>
    <w:rsid w:val="00B45E87"/>
    <w:rsid w:val="00B5335E"/>
    <w:rsid w:val="00B9398F"/>
    <w:rsid w:val="00B94783"/>
    <w:rsid w:val="00BA4D18"/>
    <w:rsid w:val="00BA6604"/>
    <w:rsid w:val="00BD4CE0"/>
    <w:rsid w:val="00BE4C03"/>
    <w:rsid w:val="00C1669D"/>
    <w:rsid w:val="00C40477"/>
    <w:rsid w:val="00C57DE1"/>
    <w:rsid w:val="00C61F3F"/>
    <w:rsid w:val="00C658EA"/>
    <w:rsid w:val="00CA4044"/>
    <w:rsid w:val="00CB2408"/>
    <w:rsid w:val="00CD274F"/>
    <w:rsid w:val="00CE3F13"/>
    <w:rsid w:val="00D03BFE"/>
    <w:rsid w:val="00D270CC"/>
    <w:rsid w:val="00D74D3F"/>
    <w:rsid w:val="00D95C4D"/>
    <w:rsid w:val="00DA7089"/>
    <w:rsid w:val="00DB2517"/>
    <w:rsid w:val="00DC1C0A"/>
    <w:rsid w:val="00DC5926"/>
    <w:rsid w:val="00DD0BCC"/>
    <w:rsid w:val="00DD7A73"/>
    <w:rsid w:val="00DE2549"/>
    <w:rsid w:val="00E0131A"/>
    <w:rsid w:val="00E11014"/>
    <w:rsid w:val="00E25B5A"/>
    <w:rsid w:val="00E3028D"/>
    <w:rsid w:val="00E3144C"/>
    <w:rsid w:val="00E31F03"/>
    <w:rsid w:val="00E46512"/>
    <w:rsid w:val="00E5479B"/>
    <w:rsid w:val="00E85CAD"/>
    <w:rsid w:val="00EC1843"/>
    <w:rsid w:val="00EC3AC4"/>
    <w:rsid w:val="00EC6CBA"/>
    <w:rsid w:val="00EC71AE"/>
    <w:rsid w:val="00ED6977"/>
    <w:rsid w:val="00EE03B5"/>
    <w:rsid w:val="00F4308A"/>
    <w:rsid w:val="00F73082"/>
    <w:rsid w:val="00F85362"/>
    <w:rsid w:val="00F85373"/>
    <w:rsid w:val="00FA3958"/>
    <w:rsid w:val="00FC09D3"/>
    <w:rsid w:val="00FC497D"/>
    <w:rsid w:val="00FD22E5"/>
    <w:rsid w:val="00FD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76"/>
    <w:pPr>
      <w:spacing w:after="200" w:line="276" w:lineRule="auto"/>
    </w:pPr>
    <w:rPr>
      <w:rFonts w:cs="Calibri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3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DE254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734"/>
    <w:rPr>
      <w:rFonts w:ascii="Cambria" w:hAnsi="Cambria" w:cs="Cambria"/>
      <w:b/>
      <w:bCs/>
      <w:kern w:val="32"/>
      <w:sz w:val="32"/>
      <w:szCs w:val="32"/>
      <w:lang w:val="hr-BA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6CBA"/>
    <w:rPr>
      <w:rFonts w:ascii="Cambria" w:hAnsi="Cambria" w:cs="Cambria"/>
      <w:b/>
      <w:bCs/>
      <w:sz w:val="26"/>
      <w:szCs w:val="26"/>
      <w:lang w:val="hr-BA" w:eastAsia="en-US"/>
    </w:rPr>
  </w:style>
  <w:style w:type="table" w:styleId="TableGrid">
    <w:name w:val="Table Grid"/>
    <w:basedOn w:val="TableNormal"/>
    <w:uiPriority w:val="99"/>
    <w:rsid w:val="0035394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39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34C29"/>
    <w:rPr>
      <w:i/>
      <w:iCs/>
    </w:rPr>
  </w:style>
  <w:style w:type="character" w:styleId="Hyperlink">
    <w:name w:val="Hyperlink"/>
    <w:basedOn w:val="DefaultParagraphFont"/>
    <w:uiPriority w:val="99"/>
    <w:rsid w:val="00DE25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3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751"/>
    <w:rPr>
      <w:lang w:val="hr-BA" w:eastAsia="en-US"/>
    </w:rPr>
  </w:style>
  <w:style w:type="character" w:styleId="PageNumber">
    <w:name w:val="page number"/>
    <w:basedOn w:val="DefaultParagraphFont"/>
    <w:uiPriority w:val="99"/>
    <w:rsid w:val="009B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962</Words>
  <Characters>5486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NABAVKI ZA 2015</dc:title>
  <dc:subject/>
  <dc:creator>Anto Sain</dc:creator>
  <cp:keywords/>
  <dc:description/>
  <cp:lastModifiedBy>HUM</cp:lastModifiedBy>
  <cp:revision>6</cp:revision>
  <dcterms:created xsi:type="dcterms:W3CDTF">2015-03-16T12:18:00Z</dcterms:created>
  <dcterms:modified xsi:type="dcterms:W3CDTF">2015-03-16T14:56:00Z</dcterms:modified>
</cp:coreProperties>
</file>